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Helvetica" w:cs="Helvetica" w:hAnsi="Helvetica" w:eastAsia="Helvetica"/>
          <w:outline w:val="0"/>
          <w:color w:val="212121"/>
          <w:sz w:val="28"/>
          <w:szCs w:val="28"/>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This visit to India has reminded me of Tocqueville's epic Journey to America which he undertook with Beaumont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in 1831 to study the prison systems in America. This particular excerpt from a letter upon his reaching Montreal on August 23rd, 1831, struck a particular cord within me which I wished to share: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i w:val="0"/>
          <w:iCs w:val="0"/>
          <w:outline w:val="0"/>
          <w:color w:val="212121"/>
          <w:sz w:val="26"/>
          <w:szCs w:val="26"/>
          <w:shd w:val="clear" w:color="auto" w:fill="ffffff"/>
          <w:rtl w:val="0"/>
          <w14:textFill>
            <w14:solidFill>
              <w14:srgbClr w14:val="222222"/>
            </w14:solidFill>
          </w14:textFill>
        </w:rPr>
      </w:pPr>
      <w:r>
        <w:rPr>
          <w:rFonts w:ascii="Arial" w:hAnsi="Arial"/>
          <w:i w:val="1"/>
          <w:iCs w:val="1"/>
          <w:outline w:val="0"/>
          <w:color w:val="212121"/>
          <w:sz w:val="26"/>
          <w:szCs w:val="26"/>
          <w:shd w:val="clear" w:color="auto" w:fill="ffffff"/>
          <w:rtl w:val="0"/>
          <w:lang w:val="en-US"/>
          <w14:textFill>
            <w14:solidFill>
              <w14:srgbClr w14:val="222222"/>
            </w14:solidFill>
          </w14:textFill>
        </w:rPr>
        <w:t xml:space="preserve">"I am astonished that this country is so unknown is France. Not six months ago I believed, with every one else, that Canada had become completely English. In my mind had always stuck the returns of 1763, which gave the French population as only 60,000 persons of French descent. I tell you that you can't dispute them their origin. They are as French as you and I. They even resemble us more closely than the Americans of the United States resemble the English. I can't express to you what pleasure we felt on finding ourselves in the midst of this population. We felt as if we were home, and everywhere we were received like compatriots, children of old France, as they say here. To my mind the epithet is badly chosen. </w:t>
      </w:r>
      <w:r>
        <w:rPr>
          <w:rFonts w:ascii="Arial" w:hAnsi="Arial"/>
          <w:b w:val="1"/>
          <w:bCs w:val="1"/>
          <w:i w:val="1"/>
          <w:iCs w:val="1"/>
          <w:outline w:val="0"/>
          <w:color w:val="212121"/>
          <w:sz w:val="26"/>
          <w:szCs w:val="26"/>
          <w:shd w:val="clear" w:color="auto" w:fill="ffffff"/>
          <w:rtl w:val="0"/>
          <w:lang w:val="en-US"/>
          <w14:textFill>
            <w14:solidFill>
              <w14:srgbClr w14:val="222222"/>
            </w14:solidFill>
          </w14:textFill>
        </w:rPr>
        <w:t>Old France is in Canada; the new is with us.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Roger, I get a similar sense, that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there is something unique, something universal about expatriate communities, they somehow cling and hold onto the customs and traditions of their people at the time of embarking upon their journey and pass on this piece of cultural knowledge to their children, somehow frozen in time, just so that there be some cultural connection, some continuity. This is </w:t>
      </w:r>
      <w:r>
        <w:rPr>
          <w:rFonts w:ascii="Arial" w:hAnsi="Arial"/>
          <w:outline w:val="0"/>
          <w:color w:val="212121"/>
          <w:sz w:val="26"/>
          <w:szCs w:val="26"/>
          <w:shd w:val="clear" w:color="auto" w:fill="ffffff"/>
          <w:rtl w:val="0"/>
          <w:lang w:val="en-US"/>
          <w14:textFill>
            <w14:solidFill>
              <w14:srgbClr w14:val="222222"/>
            </w14:solidFill>
          </w14:textFill>
        </w:rPr>
        <w:t>a</w:t>
      </w:r>
      <w:r>
        <w:rPr>
          <w:rFonts w:ascii="Arial" w:hAnsi="Arial"/>
          <w:outline w:val="0"/>
          <w:color w:val="212121"/>
          <w:sz w:val="26"/>
          <w:szCs w:val="26"/>
          <w:shd w:val="clear" w:color="auto" w:fill="ffffff"/>
          <w:rtl w:val="0"/>
          <w:lang w:val="en-US"/>
          <w14:textFill>
            <w14:solidFill>
              <w14:srgbClr w14:val="222222"/>
            </w14:solidFill>
          </w14:textFill>
        </w:rPr>
        <w:t xml:space="preserve"> particularly prevalent phenomenon of the vast Indian (south asian) diaspora that has found itself everywhere from the coasts of Africa, across the US and to the remotest islands in the last couple of </w:t>
      </w:r>
      <w:r>
        <w:rPr>
          <w:rFonts w:ascii="Arial" w:hAnsi="Arial"/>
          <w:outline w:val="0"/>
          <w:color w:val="212121"/>
          <w:sz w:val="26"/>
          <w:szCs w:val="26"/>
          <w:shd w:val="clear" w:color="auto" w:fill="ffffff"/>
          <w:rtl w:val="0"/>
          <w:lang w:val="en-US"/>
          <w14:textFill>
            <w14:solidFill>
              <w14:srgbClr w14:val="222222"/>
            </w14:solidFill>
          </w14:textFill>
        </w:rPr>
        <w:t>hundred</w:t>
      </w:r>
      <w:r>
        <w:rPr>
          <w:rFonts w:ascii="Arial" w:hAnsi="Arial"/>
          <w:outline w:val="0"/>
          <w:color w:val="212121"/>
          <w:sz w:val="26"/>
          <w:szCs w:val="26"/>
          <w:shd w:val="clear" w:color="auto" w:fill="ffffff"/>
          <w:rtl w:val="0"/>
          <w:lang w:val="en-US"/>
          <w14:textFill>
            <w14:solidFill>
              <w14:srgbClr w14:val="222222"/>
            </w14:solidFill>
          </w14:textFill>
        </w:rPr>
        <w:t xml:space="preserve"> years. And, this group, this diaspora</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has fervently held onto its food, dress, culture and customs regardless of the generations or thousands of miles </w:t>
      </w:r>
      <w:r>
        <w:rPr>
          <w:rFonts w:ascii="Arial" w:hAnsi="Arial"/>
          <w:outline w:val="0"/>
          <w:color w:val="212121"/>
          <w:sz w:val="26"/>
          <w:szCs w:val="26"/>
          <w:shd w:val="clear" w:color="auto" w:fill="ffffff"/>
          <w:rtl w:val="0"/>
          <w:lang w:val="en-US"/>
          <w14:textFill>
            <w14:solidFill>
              <w14:srgbClr w14:val="222222"/>
            </w14:solidFill>
          </w14:textFill>
        </w:rPr>
        <w:t>separating</w:t>
      </w:r>
      <w:r>
        <w:rPr>
          <w:rFonts w:ascii="Arial" w:hAnsi="Arial"/>
          <w:outline w:val="0"/>
          <w:color w:val="212121"/>
          <w:sz w:val="26"/>
          <w:szCs w:val="26"/>
          <w:shd w:val="clear" w:color="auto" w:fill="ffffff"/>
          <w:rtl w:val="0"/>
          <w:lang w:val="en-US"/>
          <w14:textFill>
            <w14:solidFill>
              <w14:srgbClr w14:val="222222"/>
            </w14:solidFill>
          </w14:textFill>
        </w:rPr>
        <w:t xml:space="preserve"> the group from its </w:t>
      </w:r>
      <w:r>
        <w:rPr>
          <w:rFonts w:ascii="Arial" w:hAnsi="Arial"/>
          <w:outline w:val="0"/>
          <w:color w:val="212121"/>
          <w:sz w:val="26"/>
          <w:szCs w:val="26"/>
          <w:shd w:val="clear" w:color="auto" w:fill="ffffff"/>
          <w:rtl w:val="0"/>
          <w:lang w:val="en-US"/>
          <w14:textFill>
            <w14:solidFill>
              <w14:srgbClr w14:val="222222"/>
            </w14:solidFill>
          </w14:textFill>
        </w:rPr>
        <w:t>ancestral</w:t>
      </w:r>
      <w:r>
        <w:rPr>
          <w:rFonts w:ascii="Arial" w:hAnsi="Arial"/>
          <w:outline w:val="0"/>
          <w:color w:val="212121"/>
          <w:sz w:val="26"/>
          <w:szCs w:val="26"/>
          <w:shd w:val="clear" w:color="auto" w:fill="ffffff"/>
          <w:rtl w:val="0"/>
          <w:lang w:val="en-US"/>
          <w14:textFill>
            <w14:solidFill>
              <w14:srgbClr w14:val="222222"/>
            </w14:solidFill>
          </w14:textFill>
        </w:rPr>
        <w:t xml:space="preserve"> lands, customs and habitat. Thus, similar to </w:t>
      </w:r>
      <w:r>
        <w:rPr>
          <w:rFonts w:ascii="Arial" w:hAnsi="Arial"/>
          <w:outline w:val="0"/>
          <w:color w:val="212121"/>
          <w:sz w:val="26"/>
          <w:szCs w:val="26"/>
          <w:shd w:val="clear" w:color="auto" w:fill="ffffff"/>
          <w:rtl w:val="0"/>
          <w:lang w:val="en-US"/>
          <w14:textFill>
            <w14:solidFill>
              <w14:srgbClr w14:val="222222"/>
            </w14:solidFill>
          </w14:textFill>
        </w:rPr>
        <w:t>Tocqueville</w:t>
      </w:r>
      <w:r>
        <w:rPr>
          <w:rFonts w:ascii="Arial" w:hAnsi="Arial"/>
          <w:outline w:val="0"/>
          <w:color w:val="212121"/>
          <w:sz w:val="26"/>
          <w:szCs w:val="26"/>
          <w:shd w:val="clear" w:color="auto" w:fill="ffffff"/>
          <w:rtl w:val="0"/>
          <w:lang w:val="en-US"/>
          <w14:textFill>
            <w14:solidFill>
              <w14:srgbClr w14:val="222222"/>
            </w14:solidFill>
          </w14:textFill>
        </w:rPr>
        <w:t>, if I were to visit any of these communities, and there are many even within the US, I would have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 similar elated reaction to find my own people so far away from home, but realizing at the same time that they are a people whose ancestors came from India, and even though I am from the "Old country", I would have to mirror Tocqueville and say,</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b w:val="1"/>
          <w:bCs w:val="1"/>
          <w:outline w:val="0"/>
          <w:color w:val="212121"/>
          <w:sz w:val="26"/>
          <w:szCs w:val="26"/>
          <w:shd w:val="clear" w:color="auto" w:fill="ffffff"/>
          <w:rtl w:val="0"/>
          <w:lang w:val="en-US"/>
          <w14:textFill>
            <w14:solidFill>
              <w14:srgbClr w14:val="222222"/>
            </w14:solidFill>
          </w14:textFill>
        </w:rPr>
        <w:t>Old India is in America, the new is with us</w:t>
      </w:r>
      <w:r>
        <w:rPr>
          <w:rFonts w:ascii="Arial" w:hAnsi="Arial"/>
          <w:outline w:val="0"/>
          <w:color w:val="212121"/>
          <w:sz w:val="26"/>
          <w:szCs w:val="26"/>
          <w:shd w:val="clear" w:color="auto" w:fill="ffffff"/>
          <w:rtl w:val="0"/>
          <w:lang w:val="ru-RU"/>
          <w14:textFill>
            <w14:solidFill>
              <w14:srgbClr w14:val="222222"/>
            </w14:solidFill>
          </w14:textFill>
        </w:rPr>
        <w:t>!</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And all this I realized from myself, and my this trip back home, to India. I find I myself am stuck in time, clinging and grasping onto everything </w:t>
      </w:r>
      <w:r>
        <w:rPr>
          <w:rFonts w:ascii="Arial" w:hAnsi="Arial"/>
          <w:outline w:val="0"/>
          <w:color w:val="212121"/>
          <w:sz w:val="26"/>
          <w:szCs w:val="26"/>
          <w:shd w:val="clear" w:color="auto" w:fill="ffffff"/>
          <w:rtl w:val="0"/>
          <w:lang w:val="en-US"/>
          <w14:textFill>
            <w14:solidFill>
              <w14:srgbClr w14:val="222222"/>
            </w14:solidFill>
          </w14:textFill>
        </w:rPr>
        <w:t>Indian</w:t>
      </w:r>
      <w:r>
        <w:rPr>
          <w:rFonts w:ascii="Arial" w:hAnsi="Arial"/>
          <w:outline w:val="0"/>
          <w:color w:val="212121"/>
          <w:sz w:val="26"/>
          <w:szCs w:val="26"/>
          <w:shd w:val="clear" w:color="auto" w:fill="ffffff"/>
          <w:rtl w:val="0"/>
          <w:lang w:val="en-US"/>
          <w14:textFill>
            <w14:solidFill>
              <w14:srgbClr w14:val="222222"/>
            </w14:solidFill>
          </w14:textFill>
        </w:rPr>
        <w:t xml:space="preserve">. Trying to inhale the culture (and tons of dust particles), the food, the sounds and smells and transfer all this excitement to the kids...(if you heard their reaction, in their Yankee accents, at my every gasp of </w:t>
      </w:r>
      <w:r>
        <w:rPr>
          <w:rFonts w:ascii="Arial" w:hAnsi="Arial"/>
          <w:outline w:val="0"/>
          <w:color w:val="212121"/>
          <w:sz w:val="26"/>
          <w:szCs w:val="26"/>
          <w:shd w:val="clear" w:color="auto" w:fill="ffffff"/>
          <w:rtl w:val="0"/>
          <w:lang w:val="en-US"/>
          <w14:textFill>
            <w14:solidFill>
              <w14:srgbClr w14:val="222222"/>
            </w14:solidFill>
          </w14:textFill>
        </w:rPr>
        <w:t>reminiscence</w:t>
      </w:r>
      <w:r>
        <w:rPr>
          <w:rFonts w:ascii="Arial" w:hAnsi="Arial"/>
          <w:outline w:val="0"/>
          <w:color w:val="212121"/>
          <w:sz w:val="26"/>
          <w:szCs w:val="26"/>
          <w:shd w:val="clear" w:color="auto" w:fill="ffffff"/>
          <w:rtl w:val="0"/>
          <w:lang w:val="en-US"/>
          <w14:textFill>
            <w14:solidFill>
              <w14:srgbClr w14:val="222222"/>
            </w14:solidFill>
          </w14:textFill>
        </w:rPr>
        <w:t>, this would be a comedy series). But back to Tocqueville, what a truly astute observation, which applies with equal relevance today!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So, in order to fully immerse myself back into my home, my culture, i decided to spend every moment i had to spare (and I have had many as I have been sick sick sick), watching old Indian movies and some new ones. Since we were on the subject of the pomegranate last, I decided that the most appropriate movie would be the one about the legendary Anarkali (Anar is Persian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for pomegranate and Kali is flower, pomegranate-flower). The tragic love story of Anarkali, a court dancer, with prince Salim, son of the great Mughal ruler Akbar which is beautifully picturized in the old epic film</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Mughal-e-Azam. The Mughals as you know were were a formidable tribe from central Asia which brought Bengal to Baluchistan and Kashmir to Kaveri under one administration: Babar, who was descended from both </w:t>
      </w:r>
      <w:r>
        <w:rPr>
          <w:rFonts w:ascii="Arial" w:hAnsi="Arial"/>
          <w:outline w:val="0"/>
          <w:color w:val="212121"/>
          <w:sz w:val="26"/>
          <w:szCs w:val="26"/>
          <w:shd w:val="clear" w:color="auto" w:fill="ffffff"/>
          <w:rtl w:val="0"/>
          <w:lang w:val="en-US"/>
          <w14:textFill>
            <w14:solidFill>
              <w14:srgbClr w14:val="222222"/>
            </w14:solidFill>
          </w14:textFill>
        </w:rPr>
        <w:t>Tamerlane</w:t>
      </w:r>
      <w:r>
        <w:rPr>
          <w:rFonts w:ascii="Arial" w:hAnsi="Arial"/>
          <w:outline w:val="0"/>
          <w:color w:val="212121"/>
          <w:sz w:val="26"/>
          <w:szCs w:val="26"/>
          <w:shd w:val="clear" w:color="auto" w:fill="ffffff"/>
          <w:rtl w:val="0"/>
          <w:lang w:val="en-US"/>
          <w14:textFill>
            <w14:solidFill>
              <w14:srgbClr w14:val="222222"/>
            </w14:solidFill>
          </w14:textFill>
        </w:rPr>
        <w:t xml:space="preserve"> and </w:t>
      </w:r>
      <w:r>
        <w:rPr>
          <w:rFonts w:ascii="Arial" w:hAnsi="Arial"/>
          <w:outline w:val="0"/>
          <w:color w:val="212121"/>
          <w:sz w:val="26"/>
          <w:szCs w:val="26"/>
          <w:shd w:val="clear" w:color="auto" w:fill="ffffff"/>
          <w:rtl w:val="0"/>
          <w:lang w:val="en-US"/>
          <w14:textFill>
            <w14:solidFill>
              <w14:srgbClr w14:val="222222"/>
            </w14:solidFill>
          </w14:textFill>
        </w:rPr>
        <w:t>Ghenghiz</w:t>
      </w:r>
      <w:r>
        <w:rPr>
          <w:rFonts w:ascii="Arial" w:hAnsi="Arial"/>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K</w:t>
      </w:r>
      <w:r>
        <w:rPr>
          <w:rFonts w:ascii="Arial" w:hAnsi="Arial"/>
          <w:outline w:val="0"/>
          <w:color w:val="212121"/>
          <w:sz w:val="26"/>
          <w:szCs w:val="26"/>
          <w:shd w:val="clear" w:color="auto" w:fill="ffffff"/>
          <w:rtl w:val="0"/>
          <w:lang w:val="en-US"/>
          <w14:textFill>
            <w14:solidFill>
              <w14:srgbClr w14:val="222222"/>
            </w14:solidFill>
          </w14:textFill>
        </w:rPr>
        <w:t xml:space="preserve">han invaded India(by invitation from the Lodi court), and established the Mughal empire in </w:t>
      </w:r>
      <w:r>
        <w:rPr>
          <w:rFonts w:ascii="Arial" w:hAnsi="Arial"/>
          <w:outline w:val="0"/>
          <w:color w:val="212121"/>
          <w:sz w:val="26"/>
          <w:szCs w:val="26"/>
          <w:shd w:val="clear" w:color="auto" w:fill="ffffff"/>
          <w:rtl w:val="0"/>
          <w:lang w:val="en-US"/>
          <w14:textFill>
            <w14:solidFill>
              <w14:srgbClr w14:val="222222"/>
            </w14:solidFill>
          </w14:textFill>
        </w:rPr>
        <w:t>India</w:t>
      </w:r>
      <w:r>
        <w:rPr>
          <w:rFonts w:ascii="Arial" w:hAnsi="Arial"/>
          <w:outline w:val="0"/>
          <w:color w:val="212121"/>
          <w:sz w:val="26"/>
          <w:szCs w:val="26"/>
          <w:shd w:val="clear" w:color="auto" w:fill="ffffff"/>
          <w:rtl w:val="0"/>
          <w:lang w:val="en-US"/>
          <w14:textFill>
            <w14:solidFill>
              <w14:srgbClr w14:val="222222"/>
            </w14:solidFill>
          </w14:textFill>
        </w:rPr>
        <w:t>. Through the Mughals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there was a</w:t>
      </w:r>
      <w:r>
        <w:rPr>
          <w:rFonts w:ascii="Arial" w:hAnsi="Arial"/>
          <w:outline w:val="0"/>
          <w:color w:val="212121"/>
          <w:sz w:val="26"/>
          <w:szCs w:val="26"/>
          <w:shd w:val="clear" w:color="auto" w:fill="ffffff"/>
          <w:rtl w:val="0"/>
          <w:lang w:val="en-US"/>
          <w14:textFill>
            <w14:solidFill>
              <w14:srgbClr w14:val="222222"/>
            </w14:solidFill>
          </w14:textFill>
        </w:rPr>
        <w:t>n</w:t>
      </w:r>
      <w:r>
        <w:rPr>
          <w:rFonts w:ascii="Arial" w:hAnsi="Arial"/>
          <w:outline w:val="0"/>
          <w:color w:val="212121"/>
          <w:sz w:val="26"/>
          <w:szCs w:val="26"/>
          <w:shd w:val="clear" w:color="auto" w:fill="ffffff"/>
          <w:rtl w:val="0"/>
          <w:lang w:val="en-US"/>
          <w14:textFill>
            <w14:solidFill>
              <w14:srgbClr w14:val="222222"/>
            </w14:solidFill>
          </w14:textFill>
        </w:rPr>
        <w:t xml:space="preserve"> intermingling of</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Persian, Central Asian and Indian culture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resulting in a vibrant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expression of</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art, literature,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architecture, customs, traditions, dress, food and language that was uniquely Mughal, uniquely Indian. This film made almost 60 years ago</w:t>
      </w:r>
      <w:r>
        <w:rPr>
          <w:rFonts w:ascii="Arial" w:hAnsi="Arial"/>
          <w:outline w:val="0"/>
          <w:color w:val="212121"/>
          <w:sz w:val="26"/>
          <w:szCs w:val="26"/>
          <w:shd w:val="clear" w:color="auto" w:fill="ffffff"/>
          <w:rtl w:val="0"/>
          <w:lang w:val="en-US"/>
          <w14:textFill>
            <w14:solidFill>
              <w14:srgbClr w14:val="222222"/>
            </w14:solidFill>
          </w14:textFill>
        </w:rPr>
        <w:t>. T</w:t>
      </w:r>
      <w:r>
        <w:rPr>
          <w:rFonts w:ascii="Arial" w:hAnsi="Arial"/>
          <w:outline w:val="0"/>
          <w:color w:val="212121"/>
          <w:sz w:val="26"/>
          <w:szCs w:val="26"/>
          <w:shd w:val="clear" w:color="auto" w:fill="ffffff"/>
          <w:rtl w:val="0"/>
          <w:lang w:val="en-US"/>
          <w14:textFill>
            <w14:solidFill>
              <w14:srgbClr w14:val="222222"/>
            </w14:solidFill>
          </w14:textFill>
        </w:rPr>
        <w:t xml:space="preserve">his time and this much beloved </w:t>
      </w:r>
      <w:r>
        <w:rPr>
          <w:rFonts w:ascii="Arial" w:hAnsi="Arial"/>
          <w:outline w:val="0"/>
          <w:color w:val="212121"/>
          <w:sz w:val="26"/>
          <w:szCs w:val="26"/>
          <w:shd w:val="clear" w:color="auto" w:fill="ffffff"/>
          <w:rtl w:val="0"/>
          <w:lang w:val="en-US"/>
          <w14:textFill>
            <w14:solidFill>
              <w14:srgbClr w14:val="222222"/>
            </w14:solidFill>
          </w14:textFill>
        </w:rPr>
        <w:t xml:space="preserve">love </w:t>
      </w:r>
      <w:r>
        <w:rPr>
          <w:rFonts w:ascii="Arial" w:hAnsi="Arial"/>
          <w:outline w:val="0"/>
          <w:color w:val="212121"/>
          <w:sz w:val="26"/>
          <w:szCs w:val="26"/>
          <w:shd w:val="clear" w:color="auto" w:fill="ffffff"/>
          <w:rtl w:val="0"/>
          <w:lang w:val="en-US"/>
          <w14:textFill>
            <w14:solidFill>
              <w14:srgbClr w14:val="222222"/>
            </w14:solidFill>
          </w14:textFill>
        </w:rPr>
        <w:t xml:space="preserve">story </w:t>
      </w:r>
      <w:r>
        <w:rPr>
          <w:rFonts w:ascii="Arial" w:hAnsi="Arial"/>
          <w:outline w:val="0"/>
          <w:color w:val="212121"/>
          <w:sz w:val="26"/>
          <w:szCs w:val="26"/>
          <w:shd w:val="clear" w:color="auto" w:fill="ffffff"/>
          <w:rtl w:val="0"/>
          <w:lang w:val="en-US"/>
          <w14:textFill>
            <w14:solidFill>
              <w14:srgbClr w14:val="222222"/>
            </w14:solidFill>
          </w14:textFill>
        </w:rPr>
        <w:t xml:space="preserve">is </w:t>
      </w:r>
      <w:r>
        <w:rPr>
          <w:rFonts w:ascii="Arial" w:hAnsi="Arial"/>
          <w:outline w:val="0"/>
          <w:color w:val="212121"/>
          <w:sz w:val="26"/>
          <w:szCs w:val="26"/>
          <w:shd w:val="clear" w:color="auto" w:fill="ffffff"/>
          <w:rtl w:val="0"/>
          <w:lang w:val="en-US"/>
          <w14:textFill>
            <w14:solidFill>
              <w14:srgbClr w14:val="222222"/>
            </w14:solidFill>
          </w14:textFill>
        </w:rPr>
        <w:t xml:space="preserve">of a court dancer who falls in love with the crown prince who desires to make her his queen, she is buried alive for such a transgression. Anarkali is played by Madhubala, the epitome of Indian beauty, the one image every woman from my world desires to emulate as i did when i was growing up and especially saw myself as her in this particular song (Jab Pyar Kiya To Darna Kya - youtube), do check it out. Anarkali was from Lahore, the </w:t>
      </w:r>
      <w:r>
        <w:rPr>
          <w:rFonts w:ascii="Arial" w:hAnsi="Arial"/>
          <w:outline w:val="0"/>
          <w:color w:val="212121"/>
          <w:sz w:val="26"/>
          <w:szCs w:val="26"/>
          <w:shd w:val="clear" w:color="auto" w:fill="ffffff"/>
          <w:rtl w:val="0"/>
          <w:lang w:val="en-US"/>
          <w14:textFill>
            <w14:solidFill>
              <w14:srgbClr w14:val="222222"/>
            </w14:solidFill>
          </w14:textFill>
        </w:rPr>
        <w:t>ancestral</w:t>
      </w:r>
      <w:r>
        <w:rPr>
          <w:rFonts w:ascii="Arial" w:hAnsi="Arial"/>
          <w:outline w:val="0"/>
          <w:color w:val="212121"/>
          <w:sz w:val="26"/>
          <w:szCs w:val="26"/>
          <w:shd w:val="clear" w:color="auto" w:fill="ffffff"/>
          <w:rtl w:val="0"/>
          <w:lang w:val="en-US"/>
          <w14:textFill>
            <w14:solidFill>
              <w14:srgbClr w14:val="222222"/>
            </w14:solidFill>
          </w14:textFill>
        </w:rPr>
        <w:t xml:space="preserve"> home of my maternal family. Yes, they settled for many millennia in the rich river fed plains of the Punjab</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not far from</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shadows of the Shimshal</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WhiteHorn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many universes away from its alpine namesake Weisshorn in whose shadows we find ourselves today</w:t>
      </w:r>
      <w:r>
        <w:rPr>
          <w:rFonts w:ascii="Arial" w:hAnsi="Arial"/>
          <w:outline w:val="0"/>
          <w:color w:val="212121"/>
          <w:sz w:val="26"/>
          <w:szCs w:val="26"/>
          <w:shd w:val="clear" w:color="auto" w:fill="ffffff"/>
          <w:rtl w:val="0"/>
          <w:lang w:val="en-US"/>
          <w14:textFill>
            <w14:solidFill>
              <w14:srgbClr w14:val="222222"/>
            </w14:solidFill>
          </w14:textFill>
        </w:rPr>
        <w:t xml:space="preserve"> (a part of the Ice Mommy Tale</w:t>
      </w:r>
      <w:r>
        <w:rPr>
          <w:rFonts w:ascii="Arial" w:hAnsi="Arial"/>
          <w:outline w:val="0"/>
          <w:color w:val="212121"/>
          <w:sz w:val="26"/>
          <w:szCs w:val="26"/>
          <w:shd w:val="clear" w:color="auto" w:fill="ffffff"/>
          <w:rtl w:val="0"/>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Trailer of the movie Mughal-e-Azam</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"https://youtu.be/0hFWWdQHC-E"</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de-DE"/>
          <w14:textFill>
            <w14:solidFill>
              <w14:srgbClr w14:val="222222"/>
            </w14:solidFill>
          </w14:textFill>
        </w:rPr>
        <w:t>https://youtu.be/0hFWWdQHC-E</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Anarkali</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 Tomb Lahore: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"https://en.wikipedia.org/wiki/Tomb_of_Anarkali"</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14:textFill>
            <w14:solidFill>
              <w14:srgbClr w14:val="222222"/>
            </w14:solidFill>
          </w14:textFill>
        </w:rPr>
        <w:t>https://en.wikipedia.org/wiki/Tomb_of_Anarkali</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Since we are on the story of the Mughals, I must introduce you to Birbal, one of emperor Akbars nine gems (or Navaratnas in Sanskrit). He was renowned for his wisdom and wit and this collection of stories reflecting his escapades where he has to balance the truth and justice with managing the ego of the emperor form a corpus of the much beloved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it-IT"/>
          <w14:textFill>
            <w14:solidFill>
              <w14:srgbClr w14:val="222222"/>
            </w14:solidFill>
          </w14:textFill>
        </w:rPr>
        <w:t>Indian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children's</w:t>
      </w:r>
      <w:r>
        <w:rPr>
          <w:rFonts w:ascii="Arial" w:hAnsi="Arial"/>
          <w:outline w:val="0"/>
          <w:color w:val="212121"/>
          <w:sz w:val="26"/>
          <w:szCs w:val="26"/>
          <w:shd w:val="clear" w:color="auto" w:fill="ffffff"/>
          <w:rtl w:val="0"/>
          <w:lang w:val="en-US"/>
          <w14:textFill>
            <w14:solidFill>
              <w14:srgbClr w14:val="222222"/>
            </w14:solidFill>
          </w14:textFill>
        </w:rPr>
        <w:t xml:space="preserve"> stories. My favorite one is of the "Khichidi", a gruel of rice and lentils</w:t>
      </w:r>
      <w:r>
        <w:rPr>
          <w:rFonts w:ascii="Arial" w:hAnsi="Arial"/>
          <w:outline w:val="0"/>
          <w:color w:val="212121"/>
          <w:sz w:val="26"/>
          <w:szCs w:val="26"/>
          <w:shd w:val="clear" w:color="auto" w:fill="ffffff"/>
          <w:rtl w:val="0"/>
          <w:lang w:val="en-US"/>
          <w14:textFill>
            <w14:solidFill>
              <w14:srgbClr w14:val="222222"/>
            </w14:solidFill>
          </w14:textFill>
        </w:rPr>
        <w:t xml:space="preserve">. Here, through this tale, </w:t>
      </w:r>
      <w:r>
        <w:rPr>
          <w:rFonts w:ascii="Arial" w:hAnsi="Arial"/>
          <w:outline w:val="0"/>
          <w:color w:val="212121"/>
          <w:sz w:val="26"/>
          <w:szCs w:val="26"/>
          <w:shd w:val="clear" w:color="auto" w:fill="ffffff"/>
          <w:rtl w:val="0"/>
          <w:lang w:val="en-US"/>
          <w14:textFill>
            <w14:solidFill>
              <w14:srgbClr w14:val="222222"/>
            </w14:solidFill>
          </w14:textFill>
        </w:rPr>
        <w:t>Birbal conveys his message to the emperor of</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emperors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error and injustice not in words but in a small theatrical production (as words might mean his loosing his head) and succeeds in not only conveying his point but also is able to secure a reward for the wronged party (the best advocate). This is something our 9 and 90year olds</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would enjoy.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Akbar and Birbal -The Tale of the Kichdi</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"https://youtu.be/G4XDJKBvW0Q"</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https://youtu.be/G4XDJKBvW0Q</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Back to the Anar, or pomegranate, a </w:t>
      </w:r>
      <w:r>
        <w:rPr>
          <w:rFonts w:ascii="Arial" w:hAnsi="Arial"/>
          <w:outline w:val="0"/>
          <w:color w:val="212121"/>
          <w:sz w:val="26"/>
          <w:szCs w:val="26"/>
          <w:shd w:val="clear" w:color="auto" w:fill="ffffff"/>
          <w:rtl w:val="0"/>
          <w:lang w:val="en-US"/>
          <w14:textFill>
            <w14:solidFill>
              <w14:srgbClr w14:val="222222"/>
            </w14:solidFill>
          </w14:textFill>
        </w:rPr>
        <w:t>fascinating</w:t>
      </w:r>
      <w:r>
        <w:rPr>
          <w:rFonts w:ascii="Arial" w:hAnsi="Arial"/>
          <w:outline w:val="0"/>
          <w:color w:val="212121"/>
          <w:sz w:val="26"/>
          <w:szCs w:val="26"/>
          <w:shd w:val="clear" w:color="auto" w:fill="ffffff"/>
          <w:rtl w:val="0"/>
          <w:lang w:val="fr-FR"/>
          <w14:textFill>
            <w14:solidFill>
              <w14:srgbClr w14:val="222222"/>
            </w14:solidFill>
          </w14:textFill>
        </w:rPr>
        <w:t xml:space="preserve"> fruit, (a </w:t>
      </w:r>
      <w:r>
        <w:rPr>
          <w:rFonts w:ascii="Arial" w:hAnsi="Arial"/>
          <w:outline w:val="0"/>
          <w:color w:val="212121"/>
          <w:sz w:val="26"/>
          <w:szCs w:val="26"/>
          <w:shd w:val="clear" w:color="auto" w:fill="ffffff"/>
          <w:rtl w:val="0"/>
          <w:lang w:val="en-US"/>
          <w14:textFill>
            <w14:solidFill>
              <w14:srgbClr w14:val="222222"/>
            </w14:solidFill>
          </w14:textFill>
        </w:rPr>
        <w:t>fascination</w:t>
      </w:r>
      <w:r>
        <w:rPr>
          <w:rFonts w:ascii="Arial" w:hAnsi="Arial"/>
          <w:outline w:val="0"/>
          <w:color w:val="212121"/>
          <w:sz w:val="26"/>
          <w:szCs w:val="26"/>
          <w:shd w:val="clear" w:color="auto" w:fill="ffffff"/>
          <w:rtl w:val="0"/>
          <w:lang w:val="en-US"/>
          <w14:textFill>
            <w14:solidFill>
              <w14:srgbClr w14:val="222222"/>
            </w14:solidFill>
          </w14:textFill>
        </w:rPr>
        <w:t xml:space="preserve"> heightened by my personal connection/consumption, as mentioned in my last mail which led me to</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this journey),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which I found is represented in various cultures of the world. However, this fruits origins lie in Persia and the Himalayas from where it journeyed to Egypt and held an important position in the homes and the lives of the </w:t>
      </w:r>
      <w:r>
        <w:rPr>
          <w:rFonts w:ascii="Arial" w:hAnsi="Arial"/>
          <w:outline w:val="0"/>
          <w:color w:val="212121"/>
          <w:sz w:val="26"/>
          <w:szCs w:val="26"/>
          <w:shd w:val="clear" w:color="auto" w:fill="ffffff"/>
          <w:rtl w:val="0"/>
          <w:lang w:val="en-US"/>
          <w14:textFill>
            <w14:solidFill>
              <w14:srgbClr w14:val="222222"/>
            </w14:solidFill>
          </w14:textFill>
        </w:rPr>
        <w:t>Pharaohs</w:t>
      </w:r>
      <w:r>
        <w:rPr>
          <w:rFonts w:ascii="Arial" w:hAnsi="Arial"/>
          <w:outline w:val="0"/>
          <w:color w:val="212121"/>
          <w:sz w:val="26"/>
          <w:szCs w:val="26"/>
          <w:shd w:val="clear" w:color="auto" w:fill="ffffff"/>
          <w:rtl w:val="0"/>
          <w:lang w:val="en-US"/>
          <w14:textFill>
            <w14:solidFill>
              <w14:srgbClr w14:val="222222"/>
            </w14:solidFill>
          </w14:textFill>
        </w:rPr>
        <w:t xml:space="preserve"> depicted in wall murals of the burial chambers, sculpture and artifacts as it symbolized life after death, apparently king Tut took it into the after life with him. Greek culture from th</w:t>
      </w:r>
      <w:r>
        <w:rPr>
          <w:rFonts w:ascii="Arial" w:hAnsi="Arial"/>
          <w:outline w:val="0"/>
          <w:color w:val="212121"/>
          <w:sz w:val="26"/>
          <w:szCs w:val="26"/>
          <w:shd w:val="clear" w:color="auto" w:fill="ffffff"/>
          <w:rtl w:val="0"/>
          <w:lang w:val="en-US"/>
          <w14:textFill>
            <w14:solidFill>
              <w14:srgbClr w14:val="222222"/>
            </w14:solidFill>
          </w14:textFill>
        </w:rPr>
        <w:t>e</w:t>
      </w:r>
      <w:r>
        <w:rPr>
          <w:rFonts w:ascii="Arial" w:hAnsi="Arial"/>
          <w:outline w:val="0"/>
          <w:color w:val="212121"/>
          <w:sz w:val="26"/>
          <w:szCs w:val="26"/>
          <w:shd w:val="clear" w:color="auto" w:fill="ffffff"/>
          <w:rtl w:val="0"/>
          <w:lang w:val="en-US"/>
          <w14:textFill>
            <w14:solidFill>
              <w14:srgbClr w14:val="222222"/>
            </w14:solidFill>
          </w14:textFill>
        </w:rPr>
        <w:t xml:space="preserve"> ancient times to the modern is replete with its representations. The previously mentioned myth of Persephone and </w:t>
      </w:r>
      <w:r>
        <w:rPr>
          <w:rFonts w:ascii="Arial" w:hAnsi="Arial"/>
          <w:outline w:val="0"/>
          <w:color w:val="212121"/>
          <w:sz w:val="26"/>
          <w:szCs w:val="26"/>
          <w:shd w:val="clear" w:color="auto" w:fill="ffffff"/>
          <w:rtl w:val="0"/>
          <w:lang w:val="en-US"/>
          <w14:textFill>
            <w14:solidFill>
              <w14:srgbClr w14:val="222222"/>
            </w14:solidFill>
          </w14:textFill>
        </w:rPr>
        <w:t>Hades</w:t>
      </w:r>
      <w:r>
        <w:rPr>
          <w:rFonts w:ascii="Arial" w:hAnsi="Arial"/>
          <w:outline w:val="0"/>
          <w:color w:val="212121"/>
          <w:sz w:val="26"/>
          <w:szCs w:val="26"/>
          <w:shd w:val="clear" w:color="auto" w:fill="ffffff"/>
          <w:rtl w:val="0"/>
          <w:lang w:val="en-US"/>
          <w14:textFill>
            <w14:solidFill>
              <w14:srgbClr w14:val="222222"/>
            </w14:solidFill>
          </w14:textFill>
        </w:rPr>
        <w:t xml:space="preserve"> found in red and black pottery, wall murals, mosaics sculpture and art in every</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form has some representation of the </w:t>
      </w:r>
      <w:r>
        <w:rPr>
          <w:rFonts w:ascii="Arial" w:hAnsi="Arial"/>
          <w:outline w:val="0"/>
          <w:color w:val="212121"/>
          <w:sz w:val="26"/>
          <w:szCs w:val="26"/>
          <w:shd w:val="clear" w:color="auto" w:fill="ffffff"/>
          <w:rtl w:val="0"/>
          <w:lang w:val="en-US"/>
          <w14:textFill>
            <w14:solidFill>
              <w14:srgbClr w14:val="222222"/>
            </w14:solidFill>
          </w14:textFill>
        </w:rPr>
        <w:t>pomegranate</w:t>
      </w:r>
      <w:r>
        <w:rPr>
          <w:rFonts w:ascii="Arial" w:hAnsi="Arial"/>
          <w:outline w:val="0"/>
          <w:color w:val="212121"/>
          <w:sz w:val="26"/>
          <w:szCs w:val="26"/>
          <w:shd w:val="clear" w:color="auto" w:fill="ffffff"/>
          <w:rtl w:val="0"/>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The </w:t>
      </w:r>
      <w:r>
        <w:rPr>
          <w:rFonts w:ascii="Arial" w:hAnsi="Arial"/>
          <w:outline w:val="0"/>
          <w:color w:val="212121"/>
          <w:sz w:val="26"/>
          <w:szCs w:val="26"/>
          <w:shd w:val="clear" w:color="auto" w:fill="ffffff"/>
          <w:rtl w:val="0"/>
          <w:lang w:val="en-US"/>
          <w14:textFill>
            <w14:solidFill>
              <w14:srgbClr w14:val="222222"/>
            </w14:solidFill>
          </w14:textFill>
        </w:rPr>
        <w:t>Zoroastrians</w:t>
      </w:r>
      <w:r>
        <w:rPr>
          <w:rFonts w:ascii="Arial" w:hAnsi="Arial"/>
          <w:outline w:val="0"/>
          <w:color w:val="212121"/>
          <w:sz w:val="26"/>
          <w:szCs w:val="26"/>
          <w:shd w:val="clear" w:color="auto" w:fill="ffffff"/>
          <w:rtl w:val="0"/>
          <w:lang w:val="en-US"/>
          <w14:textFill>
            <w14:solidFill>
              <w14:srgbClr w14:val="222222"/>
            </w14:solidFill>
          </w14:textFill>
        </w:rPr>
        <w:t xml:space="preserve">, Pre-arabicized Persians (the ones that reached the shores of India many hundreds of years before the </w:t>
      </w:r>
      <w:r>
        <w:rPr>
          <w:rFonts w:ascii="Arial" w:hAnsi="Arial"/>
          <w:outline w:val="0"/>
          <w:color w:val="212121"/>
          <w:sz w:val="26"/>
          <w:szCs w:val="26"/>
          <w:shd w:val="clear" w:color="auto" w:fill="ffffff"/>
          <w:rtl w:val="0"/>
          <w:lang w:val="en-US"/>
          <w14:textFill>
            <w14:solidFill>
              <w14:srgbClr w14:val="222222"/>
            </w14:solidFill>
          </w14:textFill>
        </w:rPr>
        <w:t>M</w:t>
      </w:r>
      <w:r>
        <w:rPr>
          <w:rFonts w:ascii="Arial" w:hAnsi="Arial"/>
          <w:outline w:val="0"/>
          <w:color w:val="212121"/>
          <w:sz w:val="26"/>
          <w:szCs w:val="26"/>
          <w:shd w:val="clear" w:color="auto" w:fill="ffffff"/>
          <w:rtl w:val="0"/>
          <w:lang w:val="en-US"/>
          <w14:textFill>
            <w14:solidFill>
              <w14:srgbClr w14:val="222222"/>
            </w14:solidFill>
          </w14:textFill>
        </w:rPr>
        <w:t xml:space="preserve">ughals), regard the pomegranate as a symbol of fertility and eternal life. The pomegranate is found widely represented in India and especially in Mughal art in all its forms, miniature paintings, sculpture, inlays and carvings and of course in jewelry, textiles and adornments which are worn and used in </w:t>
      </w:r>
      <w:r>
        <w:rPr>
          <w:rFonts w:ascii="Arial" w:hAnsi="Arial"/>
          <w:outline w:val="0"/>
          <w:color w:val="212121"/>
          <w:sz w:val="26"/>
          <w:szCs w:val="26"/>
          <w:shd w:val="clear" w:color="auto" w:fill="ffffff"/>
          <w:rtl w:val="0"/>
          <w:lang w:val="en-US"/>
          <w14:textFill>
            <w14:solidFill>
              <w14:srgbClr w14:val="222222"/>
            </w14:solidFill>
          </w14:textFill>
        </w:rPr>
        <w:t>India</w:t>
      </w:r>
      <w:r>
        <w:rPr>
          <w:rFonts w:ascii="Arial" w:hAnsi="Arial"/>
          <w:outline w:val="0"/>
          <w:color w:val="212121"/>
          <w:sz w:val="26"/>
          <w:szCs w:val="26"/>
          <w:shd w:val="clear" w:color="auto" w:fill="ffffff"/>
          <w:rtl w:val="0"/>
          <w:lang w:val="en-US"/>
          <w14:textFill>
            <w14:solidFill>
              <w14:srgbClr w14:val="222222"/>
            </w14:solidFill>
          </w14:textFill>
        </w:rPr>
        <w:t xml:space="preserve"> today. And, Roger, since the story of this fruit is so intertwined with my culture, I took it with me to California and covered my Thanksgiving table with this fruit that signifies abundance and prosperity in my culture so that I might lend a piece of myself and my origins, my roots to our table.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Of course, as we know it was not to be...Anarkali, the beautiful red pomegranate blossom was converted to Anar-Kali, the fierce and formidable form of devi as mentioned earlier, wearing a garland of skulls, the devourer of demons! Thus in fantasy, I find I am unable to retain my petite feminine form, the masculine fits best whether it be Ekalavya's sacrifice of his thumb for sage Drona so that his student Arjuna be forever the best marksmen archer, or Tocqueville wi</w:t>
      </w:r>
      <w:r>
        <w:rPr>
          <w:rFonts w:ascii="Arial" w:hAnsi="Arial"/>
          <w:outline w:val="0"/>
          <w:color w:val="212121"/>
          <w:sz w:val="26"/>
          <w:szCs w:val="26"/>
          <w:shd w:val="clear" w:color="auto" w:fill="ffffff"/>
          <w:rtl w:val="0"/>
          <w:lang w:val="en-US"/>
          <w14:textFill>
            <w14:solidFill>
              <w14:srgbClr w14:val="222222"/>
            </w14:solidFill>
          </w14:textFill>
        </w:rPr>
        <w:t>t</w:t>
      </w:r>
      <w:r>
        <w:rPr>
          <w:rFonts w:ascii="Arial" w:hAnsi="Arial"/>
          <w:outline w:val="0"/>
          <w:color w:val="212121"/>
          <w:sz w:val="26"/>
          <w:szCs w:val="26"/>
          <w:shd w:val="clear" w:color="auto" w:fill="ffffff"/>
          <w:rtl w:val="0"/>
          <w:lang w:val="en-US"/>
          <w14:textFill>
            <w14:solidFill>
              <w14:srgbClr w14:val="222222"/>
            </w14:solidFill>
          </w14:textFill>
        </w:rPr>
        <w:t xml:space="preserve">h his keen eye intellect and curiosity Journeying to America. All I know is that the great sages of the </w:t>
      </w:r>
      <w:r>
        <w:rPr>
          <w:rFonts w:ascii="Arial" w:hAnsi="Arial"/>
          <w:outline w:val="0"/>
          <w:color w:val="212121"/>
          <w:sz w:val="26"/>
          <w:szCs w:val="26"/>
          <w:shd w:val="clear" w:color="auto" w:fill="ffffff"/>
          <w:rtl w:val="0"/>
          <w:lang w:val="en-US"/>
          <w14:textFill>
            <w14:solidFill>
              <w14:srgbClr w14:val="222222"/>
            </w14:solidFill>
          </w14:textFill>
        </w:rPr>
        <w:t>V</w:t>
      </w:r>
      <w:r>
        <w:rPr>
          <w:rFonts w:ascii="Arial" w:hAnsi="Arial"/>
          <w:outline w:val="0"/>
          <w:color w:val="212121"/>
          <w:sz w:val="26"/>
          <w:szCs w:val="26"/>
          <w:shd w:val="clear" w:color="auto" w:fill="ffffff"/>
          <w:rtl w:val="0"/>
          <w:lang w:val="en-US"/>
          <w14:textFill>
            <w14:solidFill>
              <w14:srgbClr w14:val="222222"/>
            </w14:solidFill>
          </w14:textFill>
        </w:rPr>
        <w:t>edic pantheon stand above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me (shaken from their meditations from the rumor of the pomegranate - High Treason - one that compels reality to merge into myth) chanting verses from our ancient and most sacred text the Rig Veda and I suspect disguised in a long white beard Oppenheimer stands among them...</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Hope to hear from you soon.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Good night!</w:t>
      </w:r>
    </w:p>
    <w:p>
      <w:pPr>
        <w:pStyle w:val="Default"/>
        <w:bidi w:val="0"/>
        <w:spacing w:before="0"/>
        <w:ind w:left="0" w:right="0" w:firstLine="0"/>
        <w:jc w:val="left"/>
        <w:rPr>
          <w:rFonts w:ascii="Arial" w:cs="Arial" w:hAnsi="Arial" w:eastAsia="Arial"/>
          <w:outline w:val="0"/>
          <w:color w:val="212121"/>
          <w:sz w:val="26"/>
          <w:szCs w:val="26"/>
          <w:shd w:val="clear" w:color="auto" w:fill="f1f1f1"/>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14:textFill>
            <w14:solidFill>
              <w14:srgbClr w14:val="000080"/>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 xml:space="preserve">Ah, dear old de Tocqueville.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He was amazingly perceptive in his analysis of American democracy and how America differed from Europe.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And his analyses remain really quite relevant today.</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 xml:space="preserve">For one, he pointed out that Americans were singularly interested in amassing vast fortunes through hard work and individualism.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It would certainly appear that, at least for a certain element of the ruling elite in the United States, getting rich by any means whatever is the primary directive in the game of global Monopoly. </w:t>
      </w: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 xml:space="preserve">But all of that is quite apart from your own particular observation about expat communities and their retention of cultural norms and traditions from the "homeland".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That was certainly the case for the first and part of the second generation of my Scandinavian ancestors who migrated to the States.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They retained, as a means of holding on to that which they had left behind, a lot of the culinary and dress codes.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But in many expat groups, the younger generations often find such collective demonstrations of who they really are quaint and even embarrassing because they single themselves out as being different from those they have chosen to live among.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My grandparents didn't ever teach my mother to speak Danish because they wanted her to blend in with the rest of the American children.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And that is true of many immigrant groups.</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 xml:space="preserve">I wonder if those ethnic groups with very strong ties to their countries of origins and who have managed to impose stringent patterns of behaviour based on some kind of religious or mythological credos are not able to bond more closely the upcoming generations to the old cultural values.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Is that what is happening to you right now in India, or is it a reaction to having spent the past year in Switzerland trying to adapt to life among the Protestant fence builders who would much prefer that even the rabble from Annemasse - just across the border - remain away ?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We certainly don't want anything as radical in our little paradise of a country as mosques and minarets.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I'm sorry you have been so sick.</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 xml:space="preserve">I hope that you soon feel better.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The only positive thing about being sick is that you have time to read, watch old movies and think !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I loved your references, once again, to pomegranates and the fascinating, gyrating swirls of mythological patterns you are able to weave through your emails.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Are you sure you have never red Tom Robbins ? (I really must get you a copy of "Even Cowgirls get the Blues").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I must admit to my near total ignorance of Indian cinema. I did check out Madhubala on youtube, and you are right.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She is a stunning beauty).</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You'll have to throw some more titles at me.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 xml:space="preserve">The cold snap and snow that hit Europe last week (minus 10 in Geneva on Saturday) have given way to much warmer temps and rain.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It is a bit more comfortable now, but I must admit that I really liked the snow and the crispness of the cold.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It really felt like winter and Christmas, but now it will be a green Christmas.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 xml:space="preserve">Tomorrow is decorate the house and Christmas tree day and begin to make some of the many dishes that will make up our annual Christmas feast.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It's truly a multi-cultural event with a melange of French, Danish and American food and customs.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I guess you are right.</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Even I, a fourth generation Dane, still love to have the traditional Danish rice pudding dessert on Christmas Eve and put real candles and other Danish ornaments on the Christmas tree.</w:t>
      </w: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 xml:space="preserve">I hope you get well soon and have a wonderful Christmas.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How widespread is Christmas celebrated in India ?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There aren't that many Christians.</w:t>
      </w: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More very soon.</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I've got some more Murakami sexual delights to share with you.</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Love,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outline w:val="0"/>
          <w:color w:val="00007f"/>
          <w:sz w:val="27"/>
          <w:szCs w:val="27"/>
          <w:shd w:val="clear" w:color="auto" w:fill="ffffff"/>
          <w:rtl w:val="0"/>
          <w:lang w:val="de-DE"/>
          <w14:textFill>
            <w14:solidFill>
              <w14:srgbClr w14:val="000080"/>
            </w14:solidFill>
          </w14:textFill>
        </w:rPr>
        <w:t>Roger</w:t>
      </w:r>
    </w:p>
    <w:p>
      <w:pPr>
        <w:pStyle w:val="Default"/>
        <w:bidi w:val="0"/>
        <w:spacing w:before="0"/>
        <w:ind w:left="0" w:right="0" w:firstLine="0"/>
        <w:jc w:val="left"/>
        <w:rPr>
          <w:rFonts w:ascii="Helvetica" w:cs="Helvetica" w:hAnsi="Helvetica" w:eastAsia="Helvetica"/>
          <w:outline w:val="0"/>
          <w:color w:val="212121"/>
          <w:sz w:val="28"/>
          <w:szCs w:val="28"/>
          <w:shd w:val="clear" w:color="auto" w:fill="ffffff"/>
          <w:rtl w:val="0"/>
          <w14:textFill>
            <w14:solidFill>
              <w14:srgbClr w14:val="222222"/>
            </w14:solidFill>
          </w14:textFill>
        </w:rPr>
      </w:pPr>
    </w:p>
    <w:p>
      <w:pPr>
        <w:pStyle w:val="Default"/>
        <w:bidi w:val="0"/>
        <w:spacing w:before="0"/>
        <w:ind w:left="0" w:right="0" w:firstLine="0"/>
        <w:jc w:val="left"/>
        <w:rPr>
          <w:rFonts w:ascii="Helvetica" w:cs="Helvetica" w:hAnsi="Helvetica" w:eastAsia="Helvetica"/>
          <w:outline w:val="0"/>
          <w:color w:val="5f6367"/>
          <w:shd w:val="clear" w:color="auto" w:fill="ffffff"/>
          <w:rtl w:val="0"/>
          <w14:textFill>
            <w14:solidFill>
              <w14:srgbClr w14:val="5F6368"/>
            </w14:solidFill>
          </w14:textFill>
        </w:rPr>
      </w:pPr>
      <w:r>
        <w:rPr>
          <w:rFonts w:ascii="Helvetica" w:hAnsi="Helvetica"/>
          <w:outline w:val="0"/>
          <w:color w:val="5f6367"/>
          <w:shd w:val="clear" w:color="auto" w:fill="ffffff"/>
          <w:rtl w:val="0"/>
          <w:lang w:val="en-US"/>
          <w14:textFill>
            <w14:solidFill>
              <w14:srgbClr w14:val="5F6368"/>
            </w14:solidFill>
          </w14:textFill>
        </w:rPr>
        <w:t>Jan 6, 2010, 1:31 PM</w:t>
      </w:r>
    </w:p>
    <w:p>
      <w:pPr>
        <w:pStyle w:val="Default"/>
        <w:bidi w:val="0"/>
        <w:spacing w:before="0"/>
        <w:ind w:left="0" w:right="0" w:firstLine="0"/>
        <w:jc w:val="left"/>
        <w:rPr>
          <w:rFonts w:ascii="Helvetica" w:cs="Helvetica" w:hAnsi="Helvetica" w:eastAsia="Helvetica"/>
          <w:outline w:val="0"/>
          <w:color w:val="444444"/>
          <w:sz w:val="28"/>
          <w:szCs w:val="28"/>
          <w:shd w:val="clear" w:color="auto" w:fill="ffffff"/>
          <w:rtl w:val="0"/>
          <w14:textFill>
            <w14:solidFill>
              <w14:srgbClr w14:val="444444"/>
            </w14:solidFill>
          </w14:textFill>
        </w:rPr>
      </w:pPr>
    </w:p>
    <w:p>
      <w:pPr>
        <w:pStyle w:val="Default"/>
        <w:bidi w:val="0"/>
        <w:spacing w:before="0"/>
        <w:ind w:left="0" w:right="0" w:firstLine="0"/>
        <w:jc w:val="left"/>
        <w:rPr>
          <w:rFonts w:ascii="Helvetica" w:cs="Helvetica" w:hAnsi="Helvetica" w:eastAsia="Helvetica"/>
          <w:outline w:val="0"/>
          <w:color w:val="212121"/>
          <w:sz w:val="28"/>
          <w:szCs w:val="28"/>
          <w:shd w:val="clear" w:color="auto" w:fill="ffffff"/>
          <w:rtl w:val="0"/>
          <w14:textFill>
            <w14:solidFill>
              <w14:srgbClr w14:val="222222"/>
            </w14:solidFill>
          </w14:textFill>
        </w:rPr>
      </w:pPr>
      <w:r>
        <w:rPr>
          <w:rFonts w:ascii="Helvetica" w:hAnsi="Helvetica"/>
          <w:outline w:val="0"/>
          <w:color w:val="5f6367"/>
          <w:shd w:val="clear" w:color="auto" w:fill="ffffff"/>
          <w:rtl w:val="0"/>
          <w:lang w:val="en-US"/>
          <w14:textFill>
            <w14:solidFill>
              <w14:srgbClr w14:val="5F6368"/>
            </w14:solidFill>
          </w14:textFill>
        </w:rPr>
        <w:t>to Roger</w:t>
      </w:r>
    </w:p>
    <w:p>
      <w:pPr>
        <w:pStyle w:val="Default"/>
        <w:bidi w:val="0"/>
        <w:spacing w:before="0"/>
        <w:ind w:left="0" w:right="0" w:firstLine="0"/>
        <w:jc w:val="left"/>
        <w:rPr>
          <w:rFonts w:ascii="Helvetica" w:cs="Helvetica" w:hAnsi="Helvetica" w:eastAsia="Helvetica"/>
          <w:outline w:val="0"/>
          <w:color w:val="212121"/>
          <w:sz w:val="28"/>
          <w:szCs w:val="28"/>
          <w:shd w:val="clear" w:color="auto" w:fill="ffffff"/>
          <w:rtl w:val="0"/>
          <w14:textFill>
            <w14:solidFill>
              <w14:srgbClr w14:val="222222"/>
            </w14:solidFill>
          </w14:textFill>
        </w:rPr>
      </w:pPr>
      <w:r>
        <w:rPr>
          <w:rFonts w:ascii="Helvetica" w:cs="Helvetica" w:hAnsi="Helvetica" w:eastAsia="Helvetica"/>
          <w:outline w:val="0"/>
          <w:color w:val="212121"/>
          <w:sz w:val="28"/>
          <w:szCs w:val="28"/>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cleardot.gif"/>
                    <pic:cNvPicPr>
                      <a:picLocks noChangeAspect="1"/>
                    </pic:cNvPicPr>
                  </pic:nvPicPr>
                  <pic:blipFill>
                    <a:blip r:embed="rId5">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On this one day of respite in a month-long</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head spinning hectic swirl of activity, I find myself sitting down with a paper and pen trying to</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recap the adventures and experiences of the last three weeks. But before i can proceed any further and put pen to paper,</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I must </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fully respond to your last email and add to all that is so often left unsaid about expatriate communities and their experiences...as I am undergoing these experiences currently and in REAL LIFE.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 find, that the struggle of expatriate communities does somewhere boil down to the issue of identity and how the world perceives you, The one thing I have noticed across the globe is the unique impact of cinema in the moulding of this identity, and I wonder if we actually in someway mould ourselves to the images that cinema projects of us. This i have discovered is a special phenomenon in the Indian expatriate communities, where the first generation tries to introduce themselves, their background and culture to the young ones growing up in a world very different to the one they left behind, which is when they discover that </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Indian cinema is the one platform of universal appeal drawing bridges between the (old world boring) first generation and the (assimilated Americanized) next.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grew up in an environment where there was very little television (unless you wanted to know the morphology of bugs that were infesting the wheat crop) and that too in black and white. We watched Indian films on Sundays to generally find peculiar characters we could mime and mimic. However, the world of cinema (in fact the entire audio visual world ) has jumped aboard Starship Enterprise (the sole highlight of our televised youth) and entered into another dimension! Have you seen Avatar???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impact of cinema is so all pervasive, I find, whenever i mention that I am Indian, I have taxi drivers in Las Vegas of Ethiopian descent breaking out in a jig shouting Mother India, Mother India (one of the oldie goldies of Indian cinema)</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and entertaining me through my trip by singing songs from Raj Kapoors movies. An immediate connection develops, a sense of knowing and belonging a camaraderie. New York taxi drivers (coming from south, south-east, central Asia ) of course,</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have historically excused taxi fares upon finding Madhubala (you have to have some of the look, some of the tragedy, some of the charm) in the back seat. Then of course there is the delightful Eritrean at my favorite store in Geneva who knows me well as I try out yet another coat that I am unable to afford and she graciously indulges me as she hums the tune from Haathi Mere Saathi. Yes, the direct translation of Haathi Meera Saathi is Elephant my Companion, an superhit of the seventies starring Rajesh Khanna, the superstar of the seventies and my mothers heart throb as Rock Hudson was my grand mothers heart throb (she is still in denial about his death). Elephant, My Companion is NOT a movie about your spouse as it might appear to your ears, but a charming film that captures the essence of a time when I was growing up in India.</w:t>
      </w:r>
    </w:p>
    <w:p>
      <w:pPr>
        <w:pStyle w:val="Default"/>
        <w:bidi w:val="0"/>
        <w:spacing w:before="0"/>
        <w:ind w:left="0" w:right="0" w:firstLine="0"/>
        <w:jc w:val="left"/>
        <w:rPr>
          <w:rFonts w:ascii="Arial" w:cs="Arial" w:hAnsi="Arial" w:eastAsia="Arial"/>
          <w:b w:val="0"/>
          <w:bCs w:val="0"/>
          <w:outline w:val="0"/>
          <w:color w:val="212121"/>
          <w:sz w:val="26"/>
          <w:szCs w:val="26"/>
          <w:u w:val="none" w:color="2100cc"/>
          <w:shd w:val="clear" w:color="auto" w:fill="ffffff"/>
          <w:rtl w:val="0"/>
          <w14:textFill>
            <w14:solidFill>
              <w14:srgbClr w14:val="222222"/>
            </w14:solidFill>
          </w14:textFill>
        </w:rPr>
      </w:pPr>
      <w:r>
        <w:rPr>
          <w:rFonts w:ascii="Arial" w:cs="Arial" w:hAnsi="Arial" w:eastAsia="Arial"/>
          <w:b w:val="1"/>
          <w:bCs w:val="1"/>
          <w:outline w:val="0"/>
          <w:color w:val="2100cc"/>
          <w:sz w:val="26"/>
          <w:szCs w:val="26"/>
          <w:u w:val="single" w:color="2100cc"/>
          <w:shd w:val="clear" w:color="auto" w:fill="ffffff"/>
          <w:rtl w:val="0"/>
          <w14:textFill>
            <w14:solidFill>
              <w14:srgbClr w14:val="2200CC"/>
            </w14:solidFill>
          </w14:textFill>
        </w:rPr>
        <w:fldChar w:fldCharType="begin" w:fldLock="0"/>
      </w:r>
      <w:r>
        <w:rPr>
          <w:rFonts w:ascii="Arial" w:cs="Arial" w:hAnsi="Arial" w:eastAsia="Arial"/>
          <w:b w:val="1"/>
          <w:bCs w:val="1"/>
          <w:outline w:val="0"/>
          <w:color w:val="2100cc"/>
          <w:sz w:val="26"/>
          <w:szCs w:val="26"/>
          <w:u w:val="single" w:color="2100cc"/>
          <w:shd w:val="clear" w:color="auto" w:fill="ffffff"/>
          <w:rtl w:val="0"/>
          <w14:textFill>
            <w14:solidFill>
              <w14:srgbClr w14:val="2200CC"/>
            </w14:solidFill>
          </w14:textFill>
        </w:rPr>
        <w:instrText xml:space="preserve"> HYPERLINK "http://www.youtube.com/watch?v=5CS4nLI2ZX8"</w:instrText>
      </w:r>
      <w:r>
        <w:rPr>
          <w:rFonts w:ascii="Arial" w:cs="Arial" w:hAnsi="Arial" w:eastAsia="Arial"/>
          <w:b w:val="1"/>
          <w:bCs w:val="1"/>
          <w:outline w:val="0"/>
          <w:color w:val="2100cc"/>
          <w:sz w:val="26"/>
          <w:szCs w:val="26"/>
          <w:u w:val="single" w:color="2100cc"/>
          <w:shd w:val="clear" w:color="auto" w:fill="ffffff"/>
          <w:rtl w:val="0"/>
          <w14:textFill>
            <w14:solidFill>
              <w14:srgbClr w14:val="2200CC"/>
            </w14:solidFill>
          </w14:textFill>
        </w:rPr>
        <w:fldChar w:fldCharType="separate" w:fldLock="0"/>
      </w:r>
      <w:r>
        <w:rPr>
          <w:rFonts w:ascii="Arial" w:hAnsi="Arial"/>
          <w:b w:val="1"/>
          <w:bCs w:val="1"/>
          <w:outline w:val="0"/>
          <w:color w:val="2100cc"/>
          <w:sz w:val="26"/>
          <w:szCs w:val="26"/>
          <w:u w:val="single" w:color="2100cc"/>
          <w:shd w:val="clear" w:color="auto" w:fill="ffffff"/>
          <w:rtl w:val="0"/>
          <w:lang w:val="en-US"/>
          <w14:textFill>
            <w14:solidFill>
              <w14:srgbClr w14:val="2200CC"/>
            </w14:solidFill>
          </w14:textFill>
        </w:rPr>
        <w:t>Haathi mere Saathi</w:t>
      </w:r>
      <w:r>
        <w:rPr>
          <w:rFonts w:ascii="Arial" w:hAnsi="Arial"/>
          <w:b w:val="0"/>
          <w:bCs w:val="0"/>
          <w:outline w:val="0"/>
          <w:color w:val="2100cc"/>
          <w:sz w:val="26"/>
          <w:szCs w:val="26"/>
          <w:u w:val="single" w:color="2100cc"/>
          <w:shd w:val="clear" w:color="auto" w:fill="ffffff"/>
          <w:rtl w:val="0"/>
          <w:lang w:val="en-US"/>
          <w14:textFill>
            <w14:solidFill>
              <w14:srgbClr w14:val="2200CC"/>
            </w14:solidFill>
          </w14:textFill>
        </w:rPr>
        <w:t xml:space="preserve"> - Chal chal </w:t>
      </w:r>
      <w:r>
        <w:rPr>
          <w:rFonts w:ascii="Arial" w:hAnsi="Arial"/>
          <w:b w:val="1"/>
          <w:bCs w:val="1"/>
          <w:outline w:val="0"/>
          <w:color w:val="2100cc"/>
          <w:sz w:val="26"/>
          <w:szCs w:val="26"/>
          <w:u w:val="single" w:color="2100cc"/>
          <w:shd w:val="clear" w:color="auto" w:fill="ffffff"/>
          <w:rtl w:val="0"/>
          <w:lang w:val="en-US"/>
          <w14:textFill>
            <w14:solidFill>
              <w14:srgbClr w14:val="2200CC"/>
            </w14:solidFill>
          </w14:textFill>
        </w:rPr>
        <w:t>mere saathi</w:t>
      </w:r>
      <w:r>
        <w:rPr>
          <w:rFonts w:ascii="Arial" w:cs="Arial" w:hAnsi="Arial" w:eastAsia="Arial"/>
          <w:b w:val="1"/>
          <w:bCs w:val="1"/>
          <w:outline w:val="0"/>
          <w:color w:val="2100cc"/>
          <w:sz w:val="26"/>
          <w:szCs w:val="26"/>
          <w:u w:val="single" w:color="2100cc"/>
          <w:shd w:val="clear" w:color="auto" w:fill="ffffff"/>
          <w:rtl w:val="0"/>
          <w14:textFill>
            <w14:solidFill>
              <w14:srgbClr w14:val="2200CC"/>
            </w14:solidFill>
          </w14:textFill>
        </w:rPr>
        <w:fldChar w:fldCharType="end" w:fldLock="0"/>
      </w:r>
      <w:r>
        <w:rPr>
          <w:rFonts w:ascii="Arial" w:hAnsi="Arial" w:hint="default"/>
          <w:b w:val="0"/>
          <w:bCs w:val="0"/>
          <w:outline w:val="0"/>
          <w:color w:val="212121"/>
          <w:sz w:val="26"/>
          <w:szCs w:val="26"/>
          <w:u w:val="none" w:color="2100cc"/>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666666"/>
          <w:sz w:val="26"/>
          <w:szCs w:val="26"/>
          <w:shd w:val="clear" w:color="auto" w:fill="ffffff"/>
          <w:rtl w:val="0"/>
          <w:lang w:val="en-US"/>
          <w14:textFill>
            <w14:solidFill>
              <w14:srgbClr w14:val="666666"/>
            </w14:solidFill>
          </w14:textFill>
        </w:rPr>
        <w:t>6 min - 14 Jan 2007</w:t>
      </w:r>
    </w:p>
    <w:p>
      <w:pPr>
        <w:pStyle w:val="Default"/>
        <w:bidi w:val="0"/>
        <w:spacing w:before="0"/>
        <w:ind w:left="0" w:right="0" w:firstLine="0"/>
        <w:jc w:val="left"/>
        <w:rPr>
          <w:rFonts w:ascii="Arial" w:cs="Arial" w:hAnsi="Arial" w:eastAsia="Arial"/>
          <w:i w:val="0"/>
          <w:iCs w:val="0"/>
          <w:outline w:val="0"/>
          <w:color w:val="212121"/>
          <w:sz w:val="26"/>
          <w:szCs w:val="26"/>
          <w:u w:val="none" w:color="1154cc"/>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As a person of Indian origin, wherever i travel, all the way from Las Vegas to Geneva across northern Africa and south east Asia to the Fiji islands, Indian cinema seems to be painting</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my people, my world (a world I left behind)and creating connectivity. My personal connection somehow did peter off at Haathi mera Saathi, as I left India many eons ago. But, today I feel, that I must stay in touch I must put my children in touch, reconnect, ironically with the very medium I grew up ridiculing. A medium that forms the most direct connection with persons in the most remote corners of the globe and for nomads like us, that moved from continent to continent, this</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form a core</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of our identity.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Roger, surprisingly, while I was in California, I found</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this identity recognized by extra terrestrials...yes, from those across the borders, and received a barrage of telepathy telling me that in the Americas, yes, in the Americas there existed a replica of me, a unique expatriate community that reflected both my northern and southern heritage, both Punjab and Pondicherry...Toronto was calling Tocqueville!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Perhaps one day I will visit...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But today, is a day to mull and so you might hear from me again before sundown.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Hugs,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Helvetica" w:cs="Helvetica" w:hAnsi="Helvetica" w:eastAsia="Helvetica"/>
          <w:outline w:val="0"/>
          <w:color w:val="5f6367"/>
          <w:shd w:val="clear" w:color="auto" w:fill="ffffff"/>
          <w:rtl w:val="0"/>
          <w14:textFill>
            <w14:solidFill>
              <w14:srgbClr w14:val="5F6368"/>
            </w14:solidFill>
          </w14:textFill>
        </w:rPr>
      </w:pPr>
      <w:r>
        <w:rPr>
          <w:rFonts w:ascii="Helvetica" w:hAnsi="Helvetica"/>
          <w:outline w:val="0"/>
          <w:color w:val="5f6367"/>
          <w:shd w:val="clear" w:color="auto" w:fill="ffffff"/>
          <w:rtl w:val="0"/>
          <w:lang w:val="en-US"/>
          <w14:textFill>
            <w14:solidFill>
              <w14:srgbClr w14:val="5F6368"/>
            </w14:solidFill>
          </w14:textFill>
        </w:rPr>
        <w:t>Nov 22, 2009, 7:44 AM</w:t>
      </w:r>
    </w:p>
    <w:p>
      <w:pPr>
        <w:pStyle w:val="Default"/>
        <w:bidi w:val="0"/>
        <w:spacing w:before="0"/>
        <w:ind w:left="0" w:right="0" w:firstLine="0"/>
        <w:jc w:val="left"/>
        <w:rPr>
          <w:rFonts w:ascii="Helvetica" w:cs="Helvetica" w:hAnsi="Helvetica" w:eastAsia="Helvetica"/>
          <w:outline w:val="0"/>
          <w:color w:val="444444"/>
          <w:sz w:val="28"/>
          <w:szCs w:val="28"/>
          <w:shd w:val="clear" w:color="auto" w:fill="ffffff"/>
          <w:rtl w:val="0"/>
          <w14:textFill>
            <w14:solidFill>
              <w14:srgbClr w14:val="444444"/>
            </w14:solidFill>
          </w14:textFill>
        </w:rPr>
      </w:pPr>
    </w:p>
    <w:p>
      <w:pPr>
        <w:pStyle w:val="Default"/>
        <w:bidi w:val="0"/>
        <w:spacing w:before="0"/>
        <w:ind w:left="0" w:right="0" w:firstLine="0"/>
        <w:jc w:val="left"/>
        <w:rPr>
          <w:rFonts w:ascii="Helvetica" w:cs="Helvetica" w:hAnsi="Helvetica" w:eastAsia="Helvetica"/>
          <w:outline w:val="0"/>
          <w:color w:val="212121"/>
          <w:sz w:val="28"/>
          <w:szCs w:val="28"/>
          <w:shd w:val="clear" w:color="auto" w:fill="ffffff"/>
          <w:rtl w:val="0"/>
          <w14:textFill>
            <w14:solidFill>
              <w14:srgbClr w14:val="222222"/>
            </w14:solidFill>
          </w14:textFill>
        </w:rPr>
      </w:pPr>
      <w:r>
        <w:rPr>
          <w:rFonts w:ascii="Helvetica" w:hAnsi="Helvetica"/>
          <w:outline w:val="0"/>
          <w:color w:val="5f6367"/>
          <w:shd w:val="clear" w:color="auto" w:fill="ffffff"/>
          <w:rtl w:val="0"/>
          <w:lang w:val="en-US"/>
          <w14:textFill>
            <w14:solidFill>
              <w14:srgbClr w14:val="5F6368"/>
            </w14:solidFill>
          </w14:textFill>
        </w:rPr>
        <w:t>to Roger</w:t>
      </w:r>
    </w:p>
    <w:p>
      <w:pPr>
        <w:pStyle w:val="Default"/>
        <w:bidi w:val="0"/>
        <w:spacing w:before="0"/>
        <w:ind w:left="0" w:right="0" w:firstLine="0"/>
        <w:jc w:val="left"/>
        <w:rPr>
          <w:rtl w:val="0"/>
        </w:rPr>
      </w:pPr>
      <w:r>
        <w:rPr>
          <w:rFonts w:ascii="Helvetica" w:cs="Helvetica" w:hAnsi="Helvetica" w:eastAsia="Helvetica"/>
          <w:outline w:val="0"/>
          <w:color w:val="212121"/>
          <w:sz w:val="28"/>
          <w:szCs w:val="28"/>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cleardot.gif"/>
                    <pic:cNvPicPr>
                      <a:picLocks noChangeAspect="1"/>
                    </pic:cNvPicPr>
                  </pic:nvPicPr>
                  <pic:blipFill>
                    <a:blip r:embed="rId5">
                      <a:extLst/>
                    </a:blip>
                    <a:stretch>
                      <a:fillRect/>
                    </a:stretch>
                  </pic:blipFill>
                  <pic:spPr>
                    <a:xfrm>
                      <a:off x="0" y="0"/>
                      <a:ext cx="12700" cy="12700"/>
                    </a:xfrm>
                    <a:prstGeom prst="rect">
                      <a:avLst/>
                    </a:prstGeom>
                    <a:ln w="12700" cap="flat">
                      <a:noFill/>
                      <a:miter lim="400000"/>
                    </a:ln>
                    <a:effectLst/>
                  </pic:spPr>
                </pic:pic>
              </a:graphicData>
            </a:graphic>
          </wp:inline>
        </w:drawing>
      </w:r>
      <w:r>
        <w:rPr>
          <w:rFonts w:ascii="Helvetica" w:cs="Helvetica" w:hAnsi="Helvetica" w:eastAsia="Helvetica"/>
          <w:outline w:val="0"/>
          <w:color w:val="212121"/>
          <w:sz w:val="28"/>
          <w:szCs w:val="28"/>
          <w:shd w:val="clear" w:color="auto" w:fill="ffffff"/>
          <w:rtl w:val="0"/>
          <w14:textFill>
            <w14:solidFill>
              <w14:srgbClr w14:val="222222"/>
            </w14:solidFill>
          </w14:textFill>
        </w:rPr>
      </w:r>
    </w:p>
    <w:sectPr>
      <w:headerReference w:type="default" r:id="rId6"/>
      <w:footerReference w:type="default" r:id="rId7"/>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Helvetica" w:cs="Helvetica" w:hAnsi="Helvetica" w:eastAsia="Helvetica"/>
        <w:b w:val="1"/>
        <w:bCs w:val="1"/>
        <w:outline w:val="0"/>
        <w:color w:val="212121"/>
        <w:sz w:val="28"/>
        <w:szCs w:val="28"/>
        <w:rtl w:val="0"/>
        <w14:textFill>
          <w14:solidFill>
            <w14:srgbClr w14:val="222222"/>
          </w14:solidFill>
        </w14:textFill>
      </w:rPr>
    </w:pPr>
    <w:r>
      <w:rPr>
        <w:rFonts w:ascii="Helvetica" w:hAnsi="Helvetica"/>
        <w:b w:val="1"/>
        <w:bCs w:val="1"/>
        <w:outline w:val="0"/>
        <w:color w:val="212121"/>
        <w:sz w:val="28"/>
        <w:szCs w:val="28"/>
        <w:shd w:val="clear" w:color="auto" w:fill="ffffff"/>
        <w:rtl w:val="0"/>
        <w:lang w:val="en-US"/>
        <w14:textFill>
          <w14:solidFill>
            <w14:srgbClr w14:val="222222"/>
          </w14:solidFill>
        </w14:textFill>
      </w:rPr>
      <w:t>LETTER #14</w:t>
    </w:r>
    <w:r>
      <w:rPr>
        <w:rFonts w:ascii="Helvetica" w:cs="Helvetica" w:hAnsi="Helvetica" w:eastAsia="Helvetica"/>
        <w:b w:val="1"/>
        <w:bCs w:val="1"/>
        <w:outline w:val="0"/>
        <w:color w:val="212121"/>
        <w:sz w:val="28"/>
        <w:szCs w:val="28"/>
        <w:rtl w:val="0"/>
        <w14:textFill>
          <w14:solidFill>
            <w14:srgbClr w14:val="222222"/>
          </w14:solidFill>
        </w14:textFill>
      </w:rPr>
      <w:tab/>
    </w:r>
    <w:r>
      <w:rPr>
        <w:rFonts w:ascii="Helvetica" w:hAnsi="Helvetica"/>
        <w:b w:val="1"/>
        <w:bCs w:val="1"/>
        <w:outline w:val="0"/>
        <w:color w:val="212121"/>
        <w:sz w:val="24"/>
        <w:szCs w:val="24"/>
        <w:shd w:val="clear" w:color="auto" w:fill="ffffff"/>
        <w:rtl w:val="0"/>
        <w:lang w:val="en-US"/>
        <w14:textFill>
          <w14:solidFill>
            <w14:srgbClr w14:val="222222"/>
          </w14:solidFill>
        </w14:textFill>
      </w:rPr>
      <w:t xml:space="preserve"> WHO WE BE </w:t>
    </w:r>
    <w:r>
      <w:rPr>
        <w:rFonts w:ascii="Helvetica" w:cs="Helvetica" w:hAnsi="Helvetica" w:eastAsia="Helvetica"/>
        <w:b w:val="1"/>
        <w:bCs w:val="1"/>
        <w:outline w:val="0"/>
        <w:color w:val="212121"/>
        <w:sz w:val="28"/>
        <w:szCs w:val="28"/>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rtl w:val="0"/>
        <w:lang w:val="en-US"/>
        <w14:textFill>
          <w14:solidFill>
            <w14:srgbClr w14:val="000000"/>
          </w14:solidFill>
        </w14:textFill>
      </w:rPr>
      <w:t>PURNIMA</w:t>
    </w:r>
    <w:r>
      <w:rPr>
        <w:rFonts w:ascii="Helvetica Neue" w:cs="Arial Unicode MS" w:hAnsi="Helvetica Neue" w:eastAsia="Arial Unicode MS" w:hint="default"/>
        <w:b w:val="1"/>
        <w:bCs w:val="1"/>
        <w:i w:val="0"/>
        <w:iCs w:val="0"/>
        <w:outline w:val="0"/>
        <w:color w:val="000000"/>
        <w:sz w:val="24"/>
        <w:szCs w:val="24"/>
        <w:rtl w:val="0"/>
        <w:lang w:val="en-US"/>
        <w14:textFill>
          <w14:solidFill>
            <w14:srgbClr w14:val="000000"/>
          </w14:solidFill>
        </w14:textFill>
      </w:rPr>
      <w:t>’</w:t>
    </w:r>
    <w:r>
      <w:rPr>
        <w:rFonts w:ascii="Helvetica Neue" w:cs="Arial Unicode MS" w:hAnsi="Helvetica Neue" w:eastAsia="Arial Unicode MS"/>
        <w:b w:val="1"/>
        <w:bCs w:val="1"/>
        <w:i w:val="0"/>
        <w:iCs w:val="0"/>
        <w:outline w:val="0"/>
        <w:color w:val="000000"/>
        <w:sz w:val="24"/>
        <w:szCs w:val="24"/>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Helvetica" w:cs="Helvetica" w:hAnsi="Helvetica" w:eastAsia="Helvetica"/>
        <w:b w:val="1"/>
        <w:bCs w:val="1"/>
        <w:outline w:val="0"/>
        <w:color w:val="212121"/>
        <w:sz w:val="28"/>
        <w:szCs w:val="28"/>
        <w:rtl w:val="0"/>
        <w14:textFill>
          <w14:solidFill>
            <w14:srgbClr w14:val="222222"/>
          </w14:solidFill>
        </w14:textFill>
      </w:rPr>
    </w:pPr>
    <w:r>
      <w:rPr>
        <w:rFonts w:ascii="Helvetica" w:hAnsi="Helvetica"/>
        <w:b w:val="1"/>
        <w:bCs w:val="1"/>
        <w:outline w:val="0"/>
        <w:color w:val="212121"/>
        <w:sz w:val="28"/>
        <w:szCs w:val="28"/>
        <w:shd w:val="clear" w:color="auto" w:fill="ffffff"/>
        <w:rtl w:val="0"/>
        <w:lang w:val="en-US"/>
        <w14:textFill>
          <w14:solidFill>
            <w14:srgbClr w14:val="222222"/>
          </w14:solidFill>
        </w14:textFill>
      </w:rPr>
      <w:t xml:space="preserve"> 22/11/09</w:t>
    </w:r>
    <w:r>
      <w:rPr>
        <w:rFonts w:ascii="Helvetica" w:cs="Helvetica" w:hAnsi="Helvetica" w:eastAsia="Helvetica"/>
        <w:b w:val="1"/>
        <w:bCs w:val="1"/>
        <w:outline w:val="0"/>
        <w:color w:val="212121"/>
        <w:sz w:val="28"/>
        <w:szCs w:val="28"/>
        <w:rtl w:val="0"/>
        <w14:textFill>
          <w14:solidFill>
            <w14:srgbClr w14:val="222222"/>
          </w14:solidFill>
        </w14:textFill>
      </w:rPr>
      <w:tab/>
    </w:r>
    <w:r>
      <w:rPr>
        <w:rFonts w:ascii="Helvetica" w:hAnsi="Helvetica"/>
        <w:b w:val="1"/>
        <w:bCs w:val="1"/>
        <w:outline w:val="0"/>
        <w:color w:val="212121"/>
        <w:sz w:val="24"/>
        <w:szCs w:val="24"/>
        <w:shd w:val="clear" w:color="auto" w:fill="ffffff"/>
        <w:rtl w:val="0"/>
        <w:lang w:val="en-US"/>
        <w14:textFill>
          <w14:solidFill>
            <w14:srgbClr w14:val="222222"/>
          </w14:solidFill>
        </w14:textFill>
      </w:rPr>
      <w:t xml:space="preserve">TOCQUEVILLE </w:t>
    </w:r>
    <w:r>
      <w:rPr>
        <w:rFonts w:ascii="Helvetica" w:cs="Helvetica" w:hAnsi="Helvetica" w:eastAsia="Helvetica"/>
        <w:b w:val="1"/>
        <w:bCs w:val="1"/>
        <w:outline w:val="0"/>
        <w:color w:val="212121"/>
        <w:sz w:val="28"/>
        <w:szCs w:val="28"/>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rtl w:val="0"/>
        <w:lang w:val="en-US"/>
        <w14:textFill>
          <w14:solidFill>
            <w14:srgbClr w14:val="000000"/>
          </w14:solidFill>
        </w14:textFill>
      </w:rPr>
      <w:t>TO ROGER</w:t>
    </w:r>
  </w:p>
  <w:p>
    <w:pPr>
      <w:pStyle w:val="Header &amp; Footer"/>
      <w:tabs>
        <w:tab w:val="center" w:pos="4680"/>
        <w:tab w:val="right" w:pos="9360"/>
        <w:tab w:val="clear" w:pos="9020"/>
      </w:tabs>
      <w:bidi w:val="0"/>
      <w:ind w:left="0" w:right="0" w:firstLine="0"/>
      <w:jc w:val="left"/>
      <w:rPr>
        <w:rtl w:val="0"/>
      </w:rPr>
    </w:pPr>
    <w:r>
      <w:rPr>
        <w:rFonts w:ascii="Helvetica" w:cs="Helvetica" w:hAnsi="Helvetica" w:eastAsia="Helvetica"/>
        <w:b w:val="1"/>
        <w:bCs w:val="1"/>
        <w:outline w:val="0"/>
        <w:color w:val="212121"/>
        <w:rtl w:val="0"/>
        <w14:textFill>
          <w14:solidFill>
            <w14:srgbClr w14:val="222222"/>
          </w14:solidFill>
        </w14:textFill>
      </w:rPr>
      <w:tab/>
    </w:r>
    <w:r>
      <w:rPr>
        <w:rFonts w:ascii="Helvetica" w:hAnsi="Helvetica"/>
        <w:b w:val="1"/>
        <w:bCs w:val="1"/>
        <w:outline w:val="0"/>
        <w:color w:val="212121"/>
        <w:sz w:val="24"/>
        <w:szCs w:val="24"/>
        <w:shd w:val="clear" w:color="auto" w:fill="ffffff"/>
        <w:rtl w:val="0"/>
        <w:lang w:val="en-US"/>
        <w14:textFill>
          <w14:solidFill>
            <w14:srgbClr w14:val="222222"/>
          </w14:solidFill>
        </w14:textFill>
      </w:rPr>
      <w:t>ANARKALI - BIRBAL</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gif"/><Relationship Id="rId5" Type="http://schemas.openxmlformats.org/officeDocument/2006/relationships/image" Target="media/image2.gif"/><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